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</w:t>
      </w:r>
      <w:r>
        <w:object w:dxaOrig="3404" w:dyaOrig="1356">
          <v:rect xmlns:o="urn:schemas-microsoft-com:office:office" xmlns:v="urn:schemas-microsoft-com:vml" id="rectole0000000000" style="width:170.200000pt;height:67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  <w:t xml:space="preserve">Biblioteca Scolastica Multimediale Territoriale</w: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8"/>
          <w:shd w:fill="auto" w:val="clear"/>
        </w:rPr>
        <w:t xml:space="preserve">“Elisabetta Patrizi”</w: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i/>
          <w:color w:val="auto"/>
          <w:spacing w:val="0"/>
          <w:position w:val="0"/>
          <w:sz w:val="28"/>
          <w:shd w:fill="auto" w:val="clear"/>
        </w:rPr>
        <w:t xml:space="preserve">Via T. Buazzelli n. 96-Via E. Martinetti n. 21- Scuola “Podere Rosa”</w: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object w:dxaOrig="4838" w:dyaOrig="2047">
          <v:rect xmlns:o="urn:schemas-microsoft-com:office:office" xmlns:v="urn:schemas-microsoft-com:vml" id="rectole0000000001" style="width:241.900000pt;height:102.3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b/>
          <w:i/>
          <w:color w:val="0070C0"/>
          <w:spacing w:val="0"/>
          <w:position w:val="0"/>
          <w:sz w:val="56"/>
          <w:shd w:fill="auto" w:val="clear"/>
        </w:rPr>
      </w:pPr>
      <w:r>
        <w:rPr>
          <w:rFonts w:ascii="Verdana" w:hAnsi="Verdana" w:cs="Verdana" w:eastAsia="Verdana"/>
          <w:b/>
          <w:i/>
          <w:color w:val="0070C0"/>
          <w:spacing w:val="0"/>
          <w:position w:val="0"/>
          <w:sz w:val="56"/>
          <w:shd w:fill="auto" w:val="clear"/>
        </w:rPr>
        <w:t xml:space="preserve">INCONTRO CON L’AUTORE</w: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b/>
          <w:i/>
          <w:color w:val="0070C0"/>
          <w:spacing w:val="0"/>
          <w:position w:val="0"/>
          <w:sz w:val="40"/>
          <w:shd w:fill="auto" w:val="clear"/>
        </w:rPr>
      </w:pPr>
      <w:r>
        <w:rPr>
          <w:rFonts w:ascii="Verdana" w:hAnsi="Verdana" w:cs="Verdana" w:eastAsia="Verdana"/>
          <w:b/>
          <w:color w:val="FF0000"/>
          <w:spacing w:val="0"/>
          <w:position w:val="0"/>
          <w:sz w:val="40"/>
          <w:shd w:fill="auto" w:val="clear"/>
        </w:rPr>
        <w:t xml:space="preserve">MERCOLEDI’ 7 maggio</w: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b/>
          <w:color w:val="FF0000"/>
          <w:spacing w:val="0"/>
          <w:position w:val="0"/>
          <w:sz w:val="40"/>
          <w:shd w:fill="auto" w:val="clear"/>
        </w:rPr>
      </w:pPr>
      <w:r>
        <w:rPr>
          <w:rFonts w:ascii="Verdana" w:hAnsi="Verdana" w:cs="Verdana" w:eastAsia="Verdana"/>
          <w:color w:val="FF0000"/>
          <w:spacing w:val="0"/>
          <w:position w:val="0"/>
          <w:sz w:val="40"/>
          <w:shd w:fill="auto" w:val="clear"/>
        </w:rPr>
        <w:t xml:space="preserve">alle ore</w:t>
      </w:r>
      <w:r>
        <w:rPr>
          <w:rFonts w:ascii="Verdana" w:hAnsi="Verdana" w:cs="Verdana" w:eastAsia="Verdana"/>
          <w:b/>
          <w:color w:val="FF0000"/>
          <w:spacing w:val="0"/>
          <w:position w:val="0"/>
          <w:sz w:val="40"/>
          <w:shd w:fill="auto" w:val="clear"/>
        </w:rPr>
        <w:t xml:space="preserve"> 16,30 </w: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b/>
          <w:color w:val="00B050"/>
          <w:spacing w:val="0"/>
          <w:position w:val="0"/>
          <w:sz w:val="48"/>
          <w:shd w:fill="auto" w:val="clear"/>
        </w:rPr>
      </w:pPr>
      <w:r>
        <w:rPr>
          <w:rFonts w:ascii="Verdana" w:hAnsi="Verdana" w:cs="Verdana" w:eastAsia="Verdana"/>
          <w:b/>
          <w:color w:val="00B050"/>
          <w:spacing w:val="0"/>
          <w:position w:val="0"/>
          <w:sz w:val="48"/>
          <w:shd w:fill="auto" w:val="clear"/>
        </w:rPr>
        <w:t xml:space="preserve">La scrittrice Diana Gravina</w: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b/>
          <w:color w:val="00B050"/>
          <w:spacing w:val="0"/>
          <w:position w:val="0"/>
          <w:sz w:val="44"/>
          <w:shd w:fill="auto" w:val="clear"/>
        </w:rPr>
      </w:pPr>
      <w:r>
        <w:rPr>
          <w:rFonts w:ascii="Verdana" w:hAnsi="Verdana" w:cs="Verdana" w:eastAsia="Verdana"/>
          <w:b/>
          <w:color w:val="00B050"/>
          <w:spacing w:val="0"/>
          <w:position w:val="0"/>
          <w:sz w:val="44"/>
          <w:shd w:fill="auto" w:val="clear"/>
        </w:rPr>
        <w:t xml:space="preserve">presenterà il suo libro</w: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b/>
          <w:i/>
          <w:color w:val="00B050"/>
          <w:spacing w:val="0"/>
          <w:position w:val="0"/>
          <w:sz w:val="48"/>
          <w:shd w:fill="auto" w:val="clear"/>
        </w:rPr>
      </w:pPr>
      <w:r>
        <w:rPr>
          <w:rFonts w:ascii="Verdana" w:hAnsi="Verdana" w:cs="Verdana" w:eastAsia="Verdana"/>
          <w:b/>
          <w:i/>
          <w:color w:val="00B050"/>
          <w:spacing w:val="0"/>
          <w:position w:val="0"/>
          <w:sz w:val="48"/>
          <w:shd w:fill="auto" w:val="clear"/>
        </w:rPr>
        <w:t xml:space="preserve">“Racconto di scuola”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  <w:t xml:space="preserve">Il racconto ironico del rapporto tra bambini e insegnante.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  <w:t xml:space="preserve">L’insegnante sta per andare in pensione, è l’ultimo anno…e la giovane collega ne raccoglie l’esperienza.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  <w:t xml:space="preserve">Domande, dubbi, risposte cercate insieme…tra bambini vivaci e spiritosi.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  <w:t xml:space="preserve">Un percorso didattico stimolante che lascia aperta l’espressione creativa dei bambini…ma anche degli adulti…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i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